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DFD" wp14:editId="05AF78D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Pr="009A1ACE" w:rsidRDefault="00ED433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Вебинар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551126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ED433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8</w:t>
            </w:r>
            <w:r w:rsidR="00F17F18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ноябр</w:t>
            </w:r>
            <w:r w:rsidR="00D87284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635A52" w:rsidRPr="00635A5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D94D34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2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635A52" w:rsidRPr="00635A5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ED433F" w:rsidRPr="00ED433F" w:rsidRDefault="00975193" w:rsidP="00ED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7C0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ED433F" w:rsidRPr="00ED433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УСН-2020: сложные вопросы и последние изменения</w:t>
            </w:r>
          </w:p>
          <w:p w:rsidR="007D00FB" w:rsidRPr="00432081" w:rsidRDefault="007D00FB" w:rsidP="00ED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31775F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>Лектор</w:t>
            </w:r>
            <w:r w:rsidR="00BA2B8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: </w:t>
            </w:r>
            <w:r w:rsidR="0031775F" w:rsidRPr="0031775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Новичкова Лариса Борисовна</w:t>
            </w:r>
            <w:r w:rsidR="0031775F" w:rsidRPr="003177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31775F">
              <w:rPr>
                <w:rFonts w:ascii="Times New Roman" w:eastAsia="Calibri" w:hAnsi="Times New Roman" w:cs="Times New Roman"/>
                <w:color w:val="000000"/>
                <w:sz w:val="24"/>
              </w:rPr>
              <w:t>- э</w:t>
            </w:r>
            <w:r w:rsidR="0031775F" w:rsidRPr="0031775F">
              <w:rPr>
                <w:rFonts w:ascii="Times New Roman" w:eastAsia="Calibri" w:hAnsi="Times New Roman" w:cs="Times New Roman"/>
                <w:color w:val="000000"/>
                <w:sz w:val="24"/>
              </w:rPr>
              <w:t>ксперт по вопросам бухгалтерского учета и налогообложения</w:t>
            </w:r>
            <w:r w:rsidR="0031775F">
              <w:rPr>
                <w:rFonts w:ascii="Times New Roman" w:eastAsia="Calibri" w:hAnsi="Times New Roman" w:cs="Times New Roman"/>
                <w:color w:val="000000"/>
                <w:sz w:val="24"/>
              </w:rPr>
              <w:t>, н</w:t>
            </w:r>
            <w:r w:rsidR="0031775F" w:rsidRPr="0031775F">
              <w:rPr>
                <w:rFonts w:ascii="Times New Roman" w:eastAsia="Calibri" w:hAnsi="Times New Roman" w:cs="Times New Roman"/>
                <w:color w:val="000000"/>
                <w:sz w:val="24"/>
              </w:rPr>
              <w:t>алоговый консультант, профессиональный аудитор (аттестат Министерства Финансов РФ)</w:t>
            </w:r>
            <w:r w:rsidR="0031775F">
              <w:rPr>
                <w:rFonts w:ascii="Times New Roman" w:eastAsia="Calibri" w:hAnsi="Times New Roman" w:cs="Times New Roman"/>
                <w:color w:val="000000"/>
                <w:sz w:val="24"/>
              </w:rPr>
              <w:t>, д</w:t>
            </w:r>
            <w:r w:rsidR="0031775F" w:rsidRPr="0031775F">
              <w:rPr>
                <w:rFonts w:ascii="Times New Roman" w:eastAsia="Calibri" w:hAnsi="Times New Roman" w:cs="Times New Roman"/>
                <w:color w:val="000000"/>
                <w:sz w:val="24"/>
              </w:rPr>
              <w:t>ействительный член ИПБР</w:t>
            </w:r>
            <w:r w:rsidR="0031775F">
              <w:rPr>
                <w:rFonts w:ascii="Times New Roman" w:eastAsia="Calibri" w:hAnsi="Times New Roman" w:cs="Times New Roman"/>
                <w:color w:val="000000"/>
                <w:sz w:val="24"/>
              </w:rPr>
              <w:t>, р</w:t>
            </w:r>
            <w:r w:rsidR="0031775F" w:rsidRPr="0031775F">
              <w:rPr>
                <w:rFonts w:ascii="Times New Roman" w:eastAsia="Calibri" w:hAnsi="Times New Roman" w:cs="Times New Roman"/>
                <w:color w:val="000000"/>
                <w:sz w:val="24"/>
              </w:rPr>
              <w:t>уководитель аудиторского отдела консалтинговой компани</w:t>
            </w:r>
            <w:r w:rsidR="003177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 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EA3F9B" w:rsidRPr="00B30AF3" w:rsidRDefault="00B30AF3" w:rsidP="008B385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Семинар предназначен для </w:t>
      </w:r>
      <w:r w:rsidR="000D3C9B" w:rsidRPr="000D3C9B">
        <w:rPr>
          <w:rFonts w:ascii="Times New Roman" w:eastAsia="Times New Roman" w:hAnsi="Times New Roman" w:cs="Times New Roman"/>
          <w:bCs/>
          <w:sz w:val="24"/>
          <w:lang w:eastAsia="ru-RU"/>
        </w:rPr>
        <w:t>главного бухгалтера, сотрудника ФЭС, специалиста по налогообложению, аудитора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B747C2" w:rsidRPr="008B3857" w:rsidRDefault="00B747C2" w:rsidP="008B3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432081" w:rsidRPr="00E9555E" w:rsidRDefault="00432081" w:rsidP="008B3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B747C2" w:rsidRPr="008B3857" w:rsidRDefault="00B747C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320D47" w:rsidRDefault="00320D47" w:rsidP="00320D47">
      <w:pPr>
        <w:pStyle w:val="a6"/>
        <w:spacing w:before="0" w:beforeAutospacing="0" w:after="0" w:afterAutospacing="0"/>
        <w:jc w:val="both"/>
      </w:pPr>
      <w:r>
        <w:rPr>
          <w:rStyle w:val="a7"/>
        </w:rPr>
        <w:t>1. Изменения законодательства и практика применения в 2020-2021 г</w:t>
      </w:r>
    </w:p>
    <w:p w:rsidR="00320D47" w:rsidRDefault="00320D47" w:rsidP="00320D47">
      <w:pPr>
        <w:pStyle w:val="a6"/>
        <w:spacing w:before="0" w:beforeAutospacing="0" w:after="0" w:afterAutospacing="0"/>
        <w:jc w:val="both"/>
      </w:pPr>
      <w:r>
        <w:t>Новые правила  применения УСН с 2021г: правила применения лимитов и новые ставки налога УСН.</w:t>
      </w:r>
    </w:p>
    <w:p w:rsidR="00320D47" w:rsidRDefault="00320D47" w:rsidP="00320D47">
      <w:pPr>
        <w:pStyle w:val="a6"/>
        <w:spacing w:before="0" w:beforeAutospacing="0" w:after="0" w:afterAutospacing="0"/>
        <w:jc w:val="both"/>
      </w:pPr>
      <w:r>
        <w:rPr>
          <w:rStyle w:val="a7"/>
        </w:rPr>
        <w:t>2. Критерии малого бизнеса в РФ.</w:t>
      </w:r>
      <w:r>
        <w:t xml:space="preserve"> Критерии отнесения предприятий к субъектам малого предпринимательства.</w:t>
      </w:r>
    </w:p>
    <w:p w:rsidR="00320D47" w:rsidRDefault="00320D47" w:rsidP="00320D47">
      <w:pPr>
        <w:pStyle w:val="a6"/>
        <w:spacing w:before="0" w:beforeAutospacing="0" w:after="0" w:afterAutospacing="0"/>
        <w:jc w:val="both"/>
      </w:pPr>
      <w:r>
        <w:rPr>
          <w:rStyle w:val="a7"/>
        </w:rPr>
        <w:t>3. Порядок признания расходов при использовании объекта налогообложения "доходы минус расходы".</w:t>
      </w:r>
    </w:p>
    <w:p w:rsidR="00320D47" w:rsidRDefault="00320D47" w:rsidP="00320D47">
      <w:pPr>
        <w:pStyle w:val="a6"/>
        <w:spacing w:before="0" w:beforeAutospacing="0" w:after="0" w:afterAutospacing="0"/>
        <w:jc w:val="both"/>
      </w:pPr>
      <w:r>
        <w:t xml:space="preserve">Закрытый перечень расходов, учитываемых при расчете единого налога. Какие расходы для целей налогообложения не учитываются? Проблемные расходы при УСН.  Учет основных средств, расходов на ремонт, реконструкцию и модернизацию. Появились новые признаваемые расходы Учет расходов </w:t>
      </w:r>
      <w:proofErr w:type="gramStart"/>
      <w:r>
        <w:t>на</w:t>
      </w:r>
      <w:proofErr w:type="gramEnd"/>
      <w:r>
        <w:t xml:space="preserve"> СИЗ.</w:t>
      </w:r>
    </w:p>
    <w:p w:rsidR="00320D47" w:rsidRDefault="00320D47" w:rsidP="00320D47">
      <w:pPr>
        <w:pStyle w:val="a6"/>
        <w:spacing w:before="0" w:beforeAutospacing="0" w:after="0" w:afterAutospacing="0"/>
        <w:jc w:val="both"/>
      </w:pPr>
      <w:r>
        <w:rPr>
          <w:rStyle w:val="a7"/>
        </w:rPr>
        <w:t>4. Порядок признания доходов при УСН.</w:t>
      </w:r>
    </w:p>
    <w:p w:rsidR="00320D47" w:rsidRDefault="00320D47" w:rsidP="00320D47">
      <w:pPr>
        <w:pStyle w:val="a6"/>
        <w:spacing w:before="0" w:beforeAutospacing="0" w:after="0" w:afterAutospacing="0"/>
        <w:jc w:val="both"/>
      </w:pPr>
      <w:r>
        <w:t>Выручка от реализации и прочие доходы.</w:t>
      </w:r>
    </w:p>
    <w:p w:rsidR="00320D47" w:rsidRDefault="00320D47" w:rsidP="00320D47">
      <w:pPr>
        <w:pStyle w:val="a6"/>
        <w:spacing w:before="0" w:beforeAutospacing="0" w:after="0" w:afterAutospacing="0"/>
        <w:jc w:val="both"/>
      </w:pPr>
      <w:r>
        <w:t>Авансы, полученные от покупателей. Возврат авансов.</w:t>
      </w:r>
    </w:p>
    <w:p w:rsidR="00320D47" w:rsidRDefault="00320D47" w:rsidP="00320D47">
      <w:pPr>
        <w:pStyle w:val="a6"/>
        <w:spacing w:before="0" w:beforeAutospacing="0" w:after="0" w:afterAutospacing="0"/>
        <w:jc w:val="both"/>
      </w:pPr>
      <w:r>
        <w:t>Учет доходов, связанных с мерами поддержки МСП.</w:t>
      </w:r>
    </w:p>
    <w:p w:rsidR="00320D47" w:rsidRDefault="00320D47" w:rsidP="00320D47">
      <w:pPr>
        <w:pStyle w:val="a6"/>
        <w:spacing w:before="0" w:beforeAutospacing="0" w:after="0" w:afterAutospacing="0"/>
        <w:jc w:val="both"/>
      </w:pPr>
      <w:r>
        <w:rPr>
          <w:rStyle w:val="a7"/>
        </w:rPr>
        <w:t>5. Ведение бухгалтерского учета.</w:t>
      </w:r>
    </w:p>
    <w:p w:rsidR="00320D47" w:rsidRDefault="00320D47" w:rsidP="00320D47">
      <w:pPr>
        <w:pStyle w:val="a6"/>
        <w:spacing w:before="0" w:beforeAutospacing="0" w:after="0" w:afterAutospacing="0"/>
        <w:jc w:val="both"/>
      </w:pPr>
      <w:r>
        <w:t>Что и как можно упростить: последние  рекомендации Минфина России. Изменения в формах бухгалтерской отчетности и расширение случаев обязательного аудита.</w:t>
      </w:r>
    </w:p>
    <w:p w:rsidR="00320D47" w:rsidRDefault="00320D47" w:rsidP="00320D47">
      <w:pPr>
        <w:pStyle w:val="a6"/>
        <w:spacing w:before="0" w:beforeAutospacing="0" w:after="0" w:afterAutospacing="0"/>
        <w:jc w:val="both"/>
      </w:pPr>
      <w:proofErr w:type="gramStart"/>
      <w:r>
        <w:t>Новый</w:t>
      </w:r>
      <w:proofErr w:type="gramEnd"/>
      <w:r>
        <w:t xml:space="preserve"> ФСБУ 5/2019 “ЗАПАСЫ“:  на что обратить внимание, правила применения с 2021г. Изменения учетной политики.</w:t>
      </w:r>
    </w:p>
    <w:p w:rsidR="00320D47" w:rsidRDefault="00320D47" w:rsidP="00320D47">
      <w:pPr>
        <w:pStyle w:val="a6"/>
        <w:spacing w:before="0" w:beforeAutospacing="0" w:after="0" w:afterAutospacing="0"/>
        <w:jc w:val="both"/>
      </w:pPr>
      <w:r>
        <w:rPr>
          <w:rStyle w:val="a7"/>
        </w:rPr>
        <w:t>6. Страховые взносы в 2020-2021 гг.</w:t>
      </w:r>
    </w:p>
    <w:p w:rsidR="00320D47" w:rsidRDefault="00320D47" w:rsidP="00320D47">
      <w:pPr>
        <w:pStyle w:val="a6"/>
        <w:spacing w:before="0" w:beforeAutospacing="0" w:after="0" w:afterAutospacing="0"/>
        <w:jc w:val="both"/>
      </w:pPr>
      <w:r>
        <w:rPr>
          <w:rStyle w:val="a7"/>
        </w:rPr>
        <w:t>7. Функции налогового агента по НДС и налогу на прибыль при УСН. Изменения для ИП в 2020 г.</w:t>
      </w:r>
    </w:p>
    <w:p w:rsidR="00A35861" w:rsidRDefault="00A35861" w:rsidP="005566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</w:pPr>
    </w:p>
    <w:p w:rsidR="00A35861" w:rsidRPr="00E168E0" w:rsidRDefault="00A23C8A" w:rsidP="005566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4"/>
          <w:szCs w:val="20"/>
          <w:lang w:eastAsia="ru-RU"/>
        </w:rPr>
      </w:pPr>
      <w:bookmarkStart w:id="2" w:name="_GoBack"/>
      <w:bookmarkEnd w:id="2"/>
      <w:r w:rsidRPr="00363D2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0"/>
          <w:lang w:eastAsia="ru-RU"/>
        </w:rPr>
        <w:t>Внимание:</w:t>
      </w:r>
      <w:r w:rsidRPr="00A23C8A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  <w:t xml:space="preserve"> </w:t>
      </w:r>
      <w:r w:rsidRPr="00A23C8A"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  <w:t>раздаточный материал не предусмотрен!</w:t>
      </w:r>
    </w:p>
    <w:p w:rsidR="00E77362" w:rsidRDefault="00F03C84" w:rsidP="0078011E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82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20E8B" w:rsidRPr="00520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2081" w:rsidRDefault="000C5ECF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ED433F">
        <w:rPr>
          <w:rFonts w:ascii="Times New Roman" w:eastAsia="Calibri" w:hAnsi="Times New Roman" w:cs="Times New Roman"/>
          <w:b/>
          <w:sz w:val="24"/>
          <w:szCs w:val="24"/>
        </w:rPr>
        <w:t>05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20E8B" w:rsidRPr="00520E8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D433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ED433F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20E8B" w:rsidRPr="00520E8B">
        <w:rPr>
          <w:rFonts w:ascii="Times New Roman" w:eastAsia="Calibri" w:hAnsi="Times New Roman" w:cs="Times New Roman"/>
          <w:b/>
          <w:sz w:val="24"/>
          <w:szCs w:val="24"/>
        </w:rPr>
        <w:t>35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D2A21">
        <w:rPr>
          <w:rFonts w:ascii="Times New Roman" w:eastAsia="Calibri" w:hAnsi="Times New Roman" w:cs="Times New Roman"/>
          <w:sz w:val="24"/>
          <w:szCs w:val="24"/>
        </w:rPr>
        <w:t>1</w:t>
      </w:r>
      <w:r w:rsidR="00520E8B" w:rsidRPr="00520E8B">
        <w:rPr>
          <w:rFonts w:ascii="Times New Roman" w:eastAsia="Calibri" w:hAnsi="Times New Roman" w:cs="Times New Roman"/>
          <w:sz w:val="24"/>
          <w:szCs w:val="24"/>
        </w:rPr>
        <w:t>395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D2A21">
        <w:rPr>
          <w:rFonts w:ascii="Times New Roman" w:eastAsia="Calibri" w:hAnsi="Times New Roman" w:cs="Times New Roman"/>
          <w:sz w:val="24"/>
          <w:szCs w:val="24"/>
        </w:rPr>
        <w:t>1</w:t>
      </w:r>
      <w:r w:rsidR="00520E8B" w:rsidRPr="00520E8B">
        <w:rPr>
          <w:rFonts w:ascii="Times New Roman" w:eastAsia="Calibri" w:hAnsi="Times New Roman" w:cs="Times New Roman"/>
          <w:sz w:val="24"/>
          <w:szCs w:val="24"/>
        </w:rPr>
        <w:t>425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6662D">
        <w:rPr>
          <w:rFonts w:ascii="Times New Roman" w:eastAsia="Calibri" w:hAnsi="Times New Roman" w:cs="Times New Roman"/>
          <w:sz w:val="24"/>
          <w:szCs w:val="24"/>
        </w:rPr>
        <w:t>1</w:t>
      </w:r>
      <w:r w:rsidR="00520E8B" w:rsidRPr="00520E8B">
        <w:rPr>
          <w:rFonts w:ascii="Times New Roman" w:eastAsia="Calibri" w:hAnsi="Times New Roman" w:cs="Times New Roman"/>
          <w:sz w:val="24"/>
          <w:szCs w:val="24"/>
        </w:rPr>
        <w:t>275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р.)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8"/>
        <w:gridCol w:w="5436"/>
      </w:tblGrid>
      <w:tr w:rsidR="00432081" w:rsidRPr="00ED237C" w:rsidTr="00E168E0">
        <w:tc>
          <w:tcPr>
            <w:tcW w:w="5249" w:type="dxa"/>
            <w:shd w:val="clear" w:color="auto" w:fill="auto"/>
            <w:vAlign w:val="center"/>
          </w:tcPr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Семинар состоится по адресам:</w:t>
            </w:r>
          </w:p>
          <w:p w:rsidR="00D80879" w:rsidRPr="00FF2E4E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моленск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 Коммунистическая, 6</w:t>
            </w: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язьма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6</w:t>
            </w: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афоново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16а</w:t>
            </w:r>
          </w:p>
          <w:p w:rsidR="00432081" w:rsidRPr="002B30FC" w:rsidRDefault="00432081" w:rsidP="00ED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D80879" w:rsidRPr="00B455AB" w:rsidRDefault="00D80879" w:rsidP="0043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D94D34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475AF" w:rsidRPr="00D94D34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umc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475AF" w:rsidRP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http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://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rent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E168E0">
        <w:trPr>
          <w:trHeight w:val="87"/>
        </w:trPr>
        <w:tc>
          <w:tcPr>
            <w:tcW w:w="10704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3B190B">
              <w:trPr>
                <w:trHeight w:val="332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A372EB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3B190B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3B190B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Вход по платежным документам. 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9C5F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Получатель: ООО «Консультационный Центр», ИНН 6730049994, КПП 673001001, р/с 40702810459020005413 в Смоленском отделении N8609 ПАО Сбербанка г.Смоленска,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86"/>
    <w:multiLevelType w:val="hybridMultilevel"/>
    <w:tmpl w:val="95CACDF8"/>
    <w:lvl w:ilvl="0" w:tplc="1FE03AE6">
      <w:numFmt w:val="bullet"/>
      <w:lvlText w:val=""/>
      <w:lvlJc w:val="left"/>
      <w:pPr>
        <w:ind w:left="95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81E9412">
      <w:numFmt w:val="bullet"/>
      <w:lvlText w:val="•"/>
      <w:lvlJc w:val="left"/>
      <w:pPr>
        <w:ind w:left="1834" w:hanging="425"/>
      </w:pPr>
      <w:rPr>
        <w:rFonts w:hint="default"/>
      </w:rPr>
    </w:lvl>
    <w:lvl w:ilvl="2" w:tplc="EC24E746">
      <w:numFmt w:val="bullet"/>
      <w:lvlText w:val="•"/>
      <w:lvlJc w:val="left"/>
      <w:pPr>
        <w:ind w:left="2709" w:hanging="425"/>
      </w:pPr>
      <w:rPr>
        <w:rFonts w:hint="default"/>
      </w:rPr>
    </w:lvl>
    <w:lvl w:ilvl="3" w:tplc="235CC91A">
      <w:numFmt w:val="bullet"/>
      <w:lvlText w:val="•"/>
      <w:lvlJc w:val="left"/>
      <w:pPr>
        <w:ind w:left="3583" w:hanging="425"/>
      </w:pPr>
      <w:rPr>
        <w:rFonts w:hint="default"/>
      </w:rPr>
    </w:lvl>
    <w:lvl w:ilvl="4" w:tplc="5FAA94C0">
      <w:numFmt w:val="bullet"/>
      <w:lvlText w:val="•"/>
      <w:lvlJc w:val="left"/>
      <w:pPr>
        <w:ind w:left="4458" w:hanging="425"/>
      </w:pPr>
      <w:rPr>
        <w:rFonts w:hint="default"/>
      </w:rPr>
    </w:lvl>
    <w:lvl w:ilvl="5" w:tplc="1D68A46E">
      <w:numFmt w:val="bullet"/>
      <w:lvlText w:val="•"/>
      <w:lvlJc w:val="left"/>
      <w:pPr>
        <w:ind w:left="5333" w:hanging="425"/>
      </w:pPr>
      <w:rPr>
        <w:rFonts w:hint="default"/>
      </w:rPr>
    </w:lvl>
    <w:lvl w:ilvl="6" w:tplc="8B7214C0">
      <w:numFmt w:val="bullet"/>
      <w:lvlText w:val="•"/>
      <w:lvlJc w:val="left"/>
      <w:pPr>
        <w:ind w:left="6207" w:hanging="425"/>
      </w:pPr>
      <w:rPr>
        <w:rFonts w:hint="default"/>
      </w:rPr>
    </w:lvl>
    <w:lvl w:ilvl="7" w:tplc="8CD434FE">
      <w:numFmt w:val="bullet"/>
      <w:lvlText w:val="•"/>
      <w:lvlJc w:val="left"/>
      <w:pPr>
        <w:ind w:left="7082" w:hanging="425"/>
      </w:pPr>
      <w:rPr>
        <w:rFonts w:hint="default"/>
      </w:rPr>
    </w:lvl>
    <w:lvl w:ilvl="8" w:tplc="5BCCF910">
      <w:numFmt w:val="bullet"/>
      <w:lvlText w:val="•"/>
      <w:lvlJc w:val="left"/>
      <w:pPr>
        <w:ind w:left="7957" w:hanging="425"/>
      </w:pPr>
      <w:rPr>
        <w:rFonts w:hint="default"/>
      </w:rPr>
    </w:lvl>
  </w:abstractNum>
  <w:abstractNum w:abstractNumId="1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043F11B1"/>
    <w:multiLevelType w:val="hybridMultilevel"/>
    <w:tmpl w:val="DDE4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0D3F"/>
    <w:multiLevelType w:val="hybridMultilevel"/>
    <w:tmpl w:val="B07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63640"/>
    <w:multiLevelType w:val="hybridMultilevel"/>
    <w:tmpl w:val="E47C2E78"/>
    <w:lvl w:ilvl="0" w:tplc="0419000F">
      <w:start w:val="1"/>
      <w:numFmt w:val="decimal"/>
      <w:lvlText w:val="%1."/>
      <w:lvlJc w:val="left"/>
      <w:pPr>
        <w:ind w:left="1147" w:hanging="428"/>
      </w:pPr>
      <w:rPr>
        <w:rFonts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5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AD14D8"/>
    <w:multiLevelType w:val="hybridMultilevel"/>
    <w:tmpl w:val="B8B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A0984"/>
    <w:multiLevelType w:val="hybridMultilevel"/>
    <w:tmpl w:val="693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05EA8"/>
    <w:multiLevelType w:val="hybridMultilevel"/>
    <w:tmpl w:val="6C0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E03B7"/>
    <w:multiLevelType w:val="hybridMultilevel"/>
    <w:tmpl w:val="788A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8257B"/>
    <w:multiLevelType w:val="hybridMultilevel"/>
    <w:tmpl w:val="57DE3EFC"/>
    <w:lvl w:ilvl="0" w:tplc="9E465C52">
      <w:numFmt w:val="bullet"/>
      <w:lvlText w:val=""/>
      <w:lvlJc w:val="left"/>
      <w:pPr>
        <w:ind w:left="1147" w:hanging="42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20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23">
    <w:nsid w:val="4509259F"/>
    <w:multiLevelType w:val="hybridMultilevel"/>
    <w:tmpl w:val="A4B2D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7">
    <w:nsid w:val="48D96C61"/>
    <w:multiLevelType w:val="hybridMultilevel"/>
    <w:tmpl w:val="4FBE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9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2">
    <w:nsid w:val="59B300E3"/>
    <w:multiLevelType w:val="hybridMultilevel"/>
    <w:tmpl w:val="54A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F7F65"/>
    <w:multiLevelType w:val="hybridMultilevel"/>
    <w:tmpl w:val="18E693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7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FE87A2B"/>
    <w:multiLevelType w:val="hybridMultilevel"/>
    <w:tmpl w:val="52C6E504"/>
    <w:lvl w:ilvl="0" w:tplc="4AE0E564">
      <w:numFmt w:val="bullet"/>
      <w:lvlText w:val=""/>
      <w:lvlJc w:val="left"/>
      <w:pPr>
        <w:ind w:left="527" w:hanging="428"/>
      </w:pPr>
      <w:rPr>
        <w:rFonts w:hint="default"/>
        <w:w w:val="100"/>
      </w:rPr>
    </w:lvl>
    <w:lvl w:ilvl="1" w:tplc="E96A05C6">
      <w:numFmt w:val="bullet"/>
      <w:lvlText w:val=""/>
      <w:lvlJc w:val="left"/>
      <w:pPr>
        <w:ind w:left="952" w:hanging="360"/>
      </w:pPr>
      <w:rPr>
        <w:rFonts w:hint="default"/>
        <w:w w:val="100"/>
      </w:rPr>
    </w:lvl>
    <w:lvl w:ilvl="2" w:tplc="F00A69D4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87369C3A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E852278A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4F8AB84E"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40F6865C"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21B0CBE4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93BAF4BA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41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17"/>
  </w:num>
  <w:num w:numId="5">
    <w:abstractNumId w:val="35"/>
  </w:num>
  <w:num w:numId="6">
    <w:abstractNumId w:val="15"/>
  </w:num>
  <w:num w:numId="7">
    <w:abstractNumId w:val="1"/>
  </w:num>
  <w:num w:numId="8">
    <w:abstractNumId w:val="9"/>
  </w:num>
  <w:num w:numId="9">
    <w:abstractNumId w:val="30"/>
  </w:num>
  <w:num w:numId="10">
    <w:abstractNumId w:val="39"/>
  </w:num>
  <w:num w:numId="11">
    <w:abstractNumId w:val="37"/>
  </w:num>
  <w:num w:numId="12">
    <w:abstractNumId w:val="11"/>
  </w:num>
  <w:num w:numId="13">
    <w:abstractNumId w:val="29"/>
  </w:num>
  <w:num w:numId="14">
    <w:abstractNumId w:val="6"/>
  </w:num>
  <w:num w:numId="15">
    <w:abstractNumId w:val="1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1"/>
  </w:num>
  <w:num w:numId="19">
    <w:abstractNumId w:val="36"/>
  </w:num>
  <w:num w:numId="20">
    <w:abstractNumId w:val="21"/>
  </w:num>
  <w:num w:numId="21">
    <w:abstractNumId w:val="26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8"/>
  </w:num>
  <w:num w:numId="26">
    <w:abstractNumId w:val="25"/>
  </w:num>
  <w:num w:numId="27">
    <w:abstractNumId w:val="38"/>
  </w:num>
  <w:num w:numId="28">
    <w:abstractNumId w:val="41"/>
  </w:num>
  <w:num w:numId="29">
    <w:abstractNumId w:val="20"/>
  </w:num>
  <w:num w:numId="30">
    <w:abstractNumId w:val="33"/>
  </w:num>
  <w:num w:numId="31">
    <w:abstractNumId w:val="10"/>
  </w:num>
  <w:num w:numId="32">
    <w:abstractNumId w:val="32"/>
  </w:num>
  <w:num w:numId="33">
    <w:abstractNumId w:val="3"/>
  </w:num>
  <w:num w:numId="34">
    <w:abstractNumId w:val="16"/>
  </w:num>
  <w:num w:numId="35">
    <w:abstractNumId w:val="7"/>
  </w:num>
  <w:num w:numId="36">
    <w:abstractNumId w:val="2"/>
  </w:num>
  <w:num w:numId="37">
    <w:abstractNumId w:val="40"/>
  </w:num>
  <w:num w:numId="38">
    <w:abstractNumId w:val="0"/>
  </w:num>
  <w:num w:numId="39">
    <w:abstractNumId w:val="19"/>
  </w:num>
  <w:num w:numId="40">
    <w:abstractNumId w:val="4"/>
  </w:num>
  <w:num w:numId="41">
    <w:abstractNumId w:val="14"/>
  </w:num>
  <w:num w:numId="42">
    <w:abstractNumId w:val="34"/>
  </w:num>
  <w:num w:numId="43">
    <w:abstractNumId w:val="27"/>
  </w:num>
  <w:num w:numId="44">
    <w:abstractNumId w:val="27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091"/>
    <w:rsid w:val="000158E5"/>
    <w:rsid w:val="0003234C"/>
    <w:rsid w:val="0009066A"/>
    <w:rsid w:val="000B296D"/>
    <w:rsid w:val="000B2CB2"/>
    <w:rsid w:val="000B56CA"/>
    <w:rsid w:val="000C4493"/>
    <w:rsid w:val="000C535B"/>
    <w:rsid w:val="000C5ECF"/>
    <w:rsid w:val="000C63F4"/>
    <w:rsid w:val="000C7359"/>
    <w:rsid w:val="000D099E"/>
    <w:rsid w:val="000D1863"/>
    <w:rsid w:val="000D3C9B"/>
    <w:rsid w:val="000E35F2"/>
    <w:rsid w:val="000E7DA4"/>
    <w:rsid w:val="000F272E"/>
    <w:rsid w:val="000F7284"/>
    <w:rsid w:val="00110E5F"/>
    <w:rsid w:val="0011224D"/>
    <w:rsid w:val="00122E25"/>
    <w:rsid w:val="001233F9"/>
    <w:rsid w:val="00126941"/>
    <w:rsid w:val="00134F2C"/>
    <w:rsid w:val="00135CB1"/>
    <w:rsid w:val="00145F79"/>
    <w:rsid w:val="00147DB9"/>
    <w:rsid w:val="00194D63"/>
    <w:rsid w:val="00197F02"/>
    <w:rsid w:val="001B39F3"/>
    <w:rsid w:val="001B749D"/>
    <w:rsid w:val="001D56B1"/>
    <w:rsid w:val="001F124B"/>
    <w:rsid w:val="001F3D63"/>
    <w:rsid w:val="0021157B"/>
    <w:rsid w:val="0023546D"/>
    <w:rsid w:val="00262C08"/>
    <w:rsid w:val="00272493"/>
    <w:rsid w:val="0027630C"/>
    <w:rsid w:val="0028574A"/>
    <w:rsid w:val="002A3C2D"/>
    <w:rsid w:val="002B0150"/>
    <w:rsid w:val="002B30FC"/>
    <w:rsid w:val="002C6DE8"/>
    <w:rsid w:val="002C6E11"/>
    <w:rsid w:val="00316A30"/>
    <w:rsid w:val="00317255"/>
    <w:rsid w:val="0031775F"/>
    <w:rsid w:val="00320D47"/>
    <w:rsid w:val="003271DD"/>
    <w:rsid w:val="00327994"/>
    <w:rsid w:val="00344BFE"/>
    <w:rsid w:val="00356826"/>
    <w:rsid w:val="00363D22"/>
    <w:rsid w:val="003814D0"/>
    <w:rsid w:val="003914B4"/>
    <w:rsid w:val="003928C9"/>
    <w:rsid w:val="003B190B"/>
    <w:rsid w:val="003B65DB"/>
    <w:rsid w:val="003B7B23"/>
    <w:rsid w:val="003D1F36"/>
    <w:rsid w:val="003F5719"/>
    <w:rsid w:val="00414756"/>
    <w:rsid w:val="00432081"/>
    <w:rsid w:val="00440661"/>
    <w:rsid w:val="004471A3"/>
    <w:rsid w:val="0045352A"/>
    <w:rsid w:val="0046662D"/>
    <w:rsid w:val="0049413B"/>
    <w:rsid w:val="004A2F72"/>
    <w:rsid w:val="004B5553"/>
    <w:rsid w:val="004C3200"/>
    <w:rsid w:val="004D0133"/>
    <w:rsid w:val="004D2620"/>
    <w:rsid w:val="004D6B6D"/>
    <w:rsid w:val="004F4FC4"/>
    <w:rsid w:val="00520E8B"/>
    <w:rsid w:val="0052614E"/>
    <w:rsid w:val="0054224B"/>
    <w:rsid w:val="00544E2E"/>
    <w:rsid w:val="00551126"/>
    <w:rsid w:val="0055451E"/>
    <w:rsid w:val="00556677"/>
    <w:rsid w:val="0056114D"/>
    <w:rsid w:val="00564224"/>
    <w:rsid w:val="00592B26"/>
    <w:rsid w:val="005A12DD"/>
    <w:rsid w:val="005A4CA7"/>
    <w:rsid w:val="005A6EE8"/>
    <w:rsid w:val="005C05B8"/>
    <w:rsid w:val="005D5A7C"/>
    <w:rsid w:val="005E24A5"/>
    <w:rsid w:val="005F61D0"/>
    <w:rsid w:val="0062154B"/>
    <w:rsid w:val="00635539"/>
    <w:rsid w:val="00635A52"/>
    <w:rsid w:val="00647097"/>
    <w:rsid w:val="00655272"/>
    <w:rsid w:val="00662AAB"/>
    <w:rsid w:val="00665BF5"/>
    <w:rsid w:val="006719A2"/>
    <w:rsid w:val="00691431"/>
    <w:rsid w:val="0069222D"/>
    <w:rsid w:val="006B0F8B"/>
    <w:rsid w:val="006B44DA"/>
    <w:rsid w:val="006B6A40"/>
    <w:rsid w:val="006C32F3"/>
    <w:rsid w:val="006C3FD8"/>
    <w:rsid w:val="006C7312"/>
    <w:rsid w:val="006C79CE"/>
    <w:rsid w:val="006C7CEF"/>
    <w:rsid w:val="006D0EAA"/>
    <w:rsid w:val="006D2A21"/>
    <w:rsid w:val="006D7B60"/>
    <w:rsid w:val="006F42AE"/>
    <w:rsid w:val="007101BD"/>
    <w:rsid w:val="007107F5"/>
    <w:rsid w:val="00711089"/>
    <w:rsid w:val="00721FCB"/>
    <w:rsid w:val="00723809"/>
    <w:rsid w:val="00723D5C"/>
    <w:rsid w:val="007305C3"/>
    <w:rsid w:val="00737736"/>
    <w:rsid w:val="00742BA9"/>
    <w:rsid w:val="00751EC6"/>
    <w:rsid w:val="00755D81"/>
    <w:rsid w:val="007610A4"/>
    <w:rsid w:val="007724DD"/>
    <w:rsid w:val="00773016"/>
    <w:rsid w:val="0078011E"/>
    <w:rsid w:val="00782811"/>
    <w:rsid w:val="007858EB"/>
    <w:rsid w:val="007D00FB"/>
    <w:rsid w:val="007E1976"/>
    <w:rsid w:val="007E33CB"/>
    <w:rsid w:val="007F4C75"/>
    <w:rsid w:val="007F7C07"/>
    <w:rsid w:val="00806E60"/>
    <w:rsid w:val="0081185B"/>
    <w:rsid w:val="008177E3"/>
    <w:rsid w:val="00821FC0"/>
    <w:rsid w:val="00824AA8"/>
    <w:rsid w:val="00845DF4"/>
    <w:rsid w:val="0085674A"/>
    <w:rsid w:val="0086293D"/>
    <w:rsid w:val="00862B15"/>
    <w:rsid w:val="008A0CDC"/>
    <w:rsid w:val="008B3857"/>
    <w:rsid w:val="008E0A1B"/>
    <w:rsid w:val="008E3F3B"/>
    <w:rsid w:val="008E4E35"/>
    <w:rsid w:val="008E5EDB"/>
    <w:rsid w:val="008F5B95"/>
    <w:rsid w:val="008F5E3F"/>
    <w:rsid w:val="00906AD5"/>
    <w:rsid w:val="0091331D"/>
    <w:rsid w:val="00914741"/>
    <w:rsid w:val="00917464"/>
    <w:rsid w:val="009242A7"/>
    <w:rsid w:val="00930E81"/>
    <w:rsid w:val="00946B01"/>
    <w:rsid w:val="00963E5A"/>
    <w:rsid w:val="00966AF3"/>
    <w:rsid w:val="00975193"/>
    <w:rsid w:val="00976E21"/>
    <w:rsid w:val="0097786D"/>
    <w:rsid w:val="00983C3C"/>
    <w:rsid w:val="00984E6D"/>
    <w:rsid w:val="00985CA6"/>
    <w:rsid w:val="00994847"/>
    <w:rsid w:val="009A020E"/>
    <w:rsid w:val="009A1ACE"/>
    <w:rsid w:val="009A66FC"/>
    <w:rsid w:val="009C37C4"/>
    <w:rsid w:val="009C5F9C"/>
    <w:rsid w:val="009C6984"/>
    <w:rsid w:val="00A01984"/>
    <w:rsid w:val="00A17999"/>
    <w:rsid w:val="00A23C8A"/>
    <w:rsid w:val="00A24632"/>
    <w:rsid w:val="00A317BA"/>
    <w:rsid w:val="00A35861"/>
    <w:rsid w:val="00A372EB"/>
    <w:rsid w:val="00A42D3F"/>
    <w:rsid w:val="00A55438"/>
    <w:rsid w:val="00A57EAF"/>
    <w:rsid w:val="00A634DB"/>
    <w:rsid w:val="00A679A3"/>
    <w:rsid w:val="00A67C36"/>
    <w:rsid w:val="00A75EA4"/>
    <w:rsid w:val="00A812F2"/>
    <w:rsid w:val="00A81B25"/>
    <w:rsid w:val="00A91C59"/>
    <w:rsid w:val="00A93730"/>
    <w:rsid w:val="00A9504D"/>
    <w:rsid w:val="00AA6CB9"/>
    <w:rsid w:val="00AC7D87"/>
    <w:rsid w:val="00AD002E"/>
    <w:rsid w:val="00AE010F"/>
    <w:rsid w:val="00AE31C6"/>
    <w:rsid w:val="00AE529E"/>
    <w:rsid w:val="00AF0D1B"/>
    <w:rsid w:val="00B16BA2"/>
    <w:rsid w:val="00B26996"/>
    <w:rsid w:val="00B30AF3"/>
    <w:rsid w:val="00B455AB"/>
    <w:rsid w:val="00B475AF"/>
    <w:rsid w:val="00B61653"/>
    <w:rsid w:val="00B747C2"/>
    <w:rsid w:val="00B93EF9"/>
    <w:rsid w:val="00B951E7"/>
    <w:rsid w:val="00BA2B8C"/>
    <w:rsid w:val="00BA4647"/>
    <w:rsid w:val="00BC108A"/>
    <w:rsid w:val="00BC635F"/>
    <w:rsid w:val="00BD50C3"/>
    <w:rsid w:val="00BE3CF6"/>
    <w:rsid w:val="00BF7FCF"/>
    <w:rsid w:val="00C05E27"/>
    <w:rsid w:val="00C13F72"/>
    <w:rsid w:val="00C2520E"/>
    <w:rsid w:val="00C26A17"/>
    <w:rsid w:val="00C33B6B"/>
    <w:rsid w:val="00C40372"/>
    <w:rsid w:val="00C518FF"/>
    <w:rsid w:val="00C53249"/>
    <w:rsid w:val="00C53A90"/>
    <w:rsid w:val="00C556BB"/>
    <w:rsid w:val="00C5752A"/>
    <w:rsid w:val="00C66EE4"/>
    <w:rsid w:val="00C9300A"/>
    <w:rsid w:val="00C94AE2"/>
    <w:rsid w:val="00CB03F2"/>
    <w:rsid w:val="00CC0537"/>
    <w:rsid w:val="00CC23D8"/>
    <w:rsid w:val="00CE13B7"/>
    <w:rsid w:val="00CF1764"/>
    <w:rsid w:val="00D30FB6"/>
    <w:rsid w:val="00D37EE5"/>
    <w:rsid w:val="00D53DCB"/>
    <w:rsid w:val="00D66068"/>
    <w:rsid w:val="00D80879"/>
    <w:rsid w:val="00D82604"/>
    <w:rsid w:val="00D87284"/>
    <w:rsid w:val="00D87BCF"/>
    <w:rsid w:val="00D94D34"/>
    <w:rsid w:val="00DA4157"/>
    <w:rsid w:val="00DA7ED1"/>
    <w:rsid w:val="00DB48BF"/>
    <w:rsid w:val="00DB75E2"/>
    <w:rsid w:val="00DE1E48"/>
    <w:rsid w:val="00DE2936"/>
    <w:rsid w:val="00DE5C7E"/>
    <w:rsid w:val="00DF5DDD"/>
    <w:rsid w:val="00E01045"/>
    <w:rsid w:val="00E168E0"/>
    <w:rsid w:val="00E227E0"/>
    <w:rsid w:val="00E33974"/>
    <w:rsid w:val="00E47085"/>
    <w:rsid w:val="00E614E9"/>
    <w:rsid w:val="00E77362"/>
    <w:rsid w:val="00E9555E"/>
    <w:rsid w:val="00EA3F9B"/>
    <w:rsid w:val="00EA6196"/>
    <w:rsid w:val="00EC52E2"/>
    <w:rsid w:val="00ED237C"/>
    <w:rsid w:val="00ED433F"/>
    <w:rsid w:val="00EE6C2A"/>
    <w:rsid w:val="00F02F0E"/>
    <w:rsid w:val="00F03C84"/>
    <w:rsid w:val="00F1190E"/>
    <w:rsid w:val="00F12522"/>
    <w:rsid w:val="00F17F18"/>
    <w:rsid w:val="00F22BFC"/>
    <w:rsid w:val="00F37EAE"/>
    <w:rsid w:val="00F5439C"/>
    <w:rsid w:val="00F7401C"/>
    <w:rsid w:val="00F767B7"/>
    <w:rsid w:val="00F95385"/>
    <w:rsid w:val="00FA0F57"/>
    <w:rsid w:val="00FB1051"/>
    <w:rsid w:val="00FC2C2E"/>
    <w:rsid w:val="00FD3F2D"/>
    <w:rsid w:val="00FE4D9F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4</cp:revision>
  <cp:lastPrinted>2016-08-03T07:59:00Z</cp:lastPrinted>
  <dcterms:created xsi:type="dcterms:W3CDTF">2020-10-21T07:25:00Z</dcterms:created>
  <dcterms:modified xsi:type="dcterms:W3CDTF">2020-10-23T06:50:00Z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-1165670988</vt:i4>
  </property>
  <property fmtid="{D5CDD505-2E9C-101B-9397-08002B2CF9AE}" pid="3" name="_NewReviewCycle">
    <vt:lpwstr/>
  </property>
  <property fmtid="{D5CDD505-2E9C-101B-9397-08002B2CF9AE}" pid="4" name="_EmailSubject">
    <vt:lpwstr>Инфа на сайт</vt:lpwstr>
  </property>
  <property fmtid="{D5CDD505-2E9C-101B-9397-08002B2CF9AE}" pid="5" name="_AuthorEmail">
    <vt:lpwstr>n.razumkova@icvibor.ru</vt:lpwstr>
  </property>
  <property fmtid="{D5CDD505-2E9C-101B-9397-08002B2CF9AE}" pid="6" name="_AuthorEmailDisplayName">
    <vt:lpwstr>Разумкова Наталья Юрьевна</vt:lpwstr>
  </property>
</Properties>
</file>